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B2" w:rsidRDefault="00D575B2" w:rsidP="00D575B2">
      <w:pPr>
        <w:pStyle w:val="3"/>
        <w:shd w:val="clear" w:color="auto" w:fill="FFFFFF"/>
        <w:rPr>
          <w:color w:val="000000"/>
        </w:rPr>
      </w:pPr>
      <w:r>
        <w:rPr>
          <w:color w:val="000000"/>
        </w:rPr>
        <w:t xml:space="preserve">Основная </w:t>
      </w:r>
      <w:proofErr w:type="spellStart"/>
      <w:r>
        <w:rPr>
          <w:color w:val="000000"/>
        </w:rPr>
        <w:t>внутрибиблиотечная</w:t>
      </w:r>
      <w:proofErr w:type="spellEnd"/>
      <w:r>
        <w:rPr>
          <w:color w:val="000000"/>
        </w:rPr>
        <w:t xml:space="preserve"> документация</w:t>
      </w:r>
    </w:p>
    <w:p w:rsidR="00D575B2" w:rsidRDefault="00D575B2" w:rsidP="00D575B2">
      <w:r>
        <w:rPr>
          <w:color w:val="000000"/>
          <w:sz w:val="27"/>
          <w:szCs w:val="27"/>
        </w:rPr>
        <w:br/>
      </w:r>
      <w:r w:rsidRPr="00D575B2">
        <w:rPr>
          <w:b/>
          <w:color w:val="000000"/>
          <w:sz w:val="27"/>
          <w:szCs w:val="27"/>
          <w:shd w:val="clear" w:color="auto" w:fill="FFFFFF"/>
        </w:rPr>
        <w:t>Общая</w:t>
      </w:r>
      <w:r w:rsidRPr="00D575B2">
        <w:rPr>
          <w:b/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положение о школьной библиотеке и правила пользования библиотекой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- </w:t>
      </w:r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color w:val="000000"/>
          <w:sz w:val="27"/>
          <w:szCs w:val="27"/>
          <w:shd w:val="clear" w:color="auto" w:fill="FFFFFF"/>
        </w:rPr>
        <w:t>аспорт библиотеки.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годовой и месячный планы работы.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отчет работы за предыдущий год.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анализ заказа.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функциональные обязанности зав. библиотекой и библиотекаря.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график и расписание работы библиотеки.</w:t>
      </w:r>
      <w:r>
        <w:rPr>
          <w:color w:val="000000"/>
          <w:sz w:val="27"/>
          <w:szCs w:val="27"/>
        </w:rPr>
        <w:br/>
      </w:r>
      <w:r w:rsidRPr="00D575B2">
        <w:rPr>
          <w:b/>
          <w:color w:val="000000"/>
          <w:sz w:val="27"/>
          <w:szCs w:val="27"/>
          <w:shd w:val="clear" w:color="auto" w:fill="FFFFFF"/>
        </w:rPr>
        <w:t>По основному фонду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книга суммарного учета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- </w:t>
      </w:r>
      <w:proofErr w:type="gramStart"/>
      <w:r>
        <w:rPr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color w:val="000000"/>
          <w:sz w:val="27"/>
          <w:szCs w:val="27"/>
          <w:shd w:val="clear" w:color="auto" w:fill="FFFFFF"/>
        </w:rPr>
        <w:t>нвентарные книги.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журнал с копиями накладных.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папка актов движения фонда (списание, передача и т.д.).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акты о проведении инвентаризации и проверок фонда.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тетрадь учета книг, принятых взамен утерянных.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тетрадь учета изданий, не подлежащих записи в инвентарную книгу (брошюрный фонд).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тетрадь учета подарочных изданий.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дневник работы школьной библиотеки.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журнал учета справок.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читательские формуляры.</w:t>
      </w:r>
      <w:r>
        <w:rPr>
          <w:color w:val="000000"/>
          <w:sz w:val="27"/>
          <w:szCs w:val="27"/>
        </w:rPr>
        <w:br/>
      </w:r>
      <w:r w:rsidRPr="00D575B2">
        <w:rPr>
          <w:b/>
          <w:color w:val="000000"/>
          <w:sz w:val="27"/>
          <w:szCs w:val="27"/>
          <w:shd w:val="clear" w:color="auto" w:fill="FFFFFF"/>
        </w:rPr>
        <w:t>По учебному фонду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книга суммарного учета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- </w:t>
      </w:r>
      <w:proofErr w:type="gramStart"/>
      <w:r>
        <w:rPr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color w:val="000000"/>
          <w:sz w:val="27"/>
          <w:szCs w:val="27"/>
          <w:shd w:val="clear" w:color="auto" w:fill="FFFFFF"/>
        </w:rPr>
        <w:t>лан/отчет работы с учебным фондом.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копии накладных по доставке учебников.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журнал (папка) учета поступивших учебников.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тетрадь учета брошюрного фонда.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картотека учебников.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папка актов движения учебного фонда (списание, передача и т.д.).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копии бланков-заказов учебников.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тетрадь замены учебников.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журнал выдачи учебников по классам или индивидуальные формуляры.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диагностическая карта уровня обеспеченности учебной литературой по областям знаний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rStyle w:val="apple-converted-space"/>
          <w:color w:val="000000"/>
          <w:shd w:val="clear" w:color="auto" w:fill="FFFFFF"/>
        </w:rPr>
        <w:t> 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- </w:t>
      </w:r>
      <w:proofErr w:type="gramStart"/>
      <w:r>
        <w:rPr>
          <w:color w:val="000000"/>
          <w:sz w:val="27"/>
          <w:szCs w:val="27"/>
          <w:shd w:val="clear" w:color="auto" w:fill="FFFFFF"/>
        </w:rPr>
        <w:t>о</w:t>
      </w:r>
      <w:proofErr w:type="gramEnd"/>
      <w:r>
        <w:rPr>
          <w:color w:val="000000"/>
          <w:sz w:val="27"/>
          <w:szCs w:val="27"/>
          <w:shd w:val="clear" w:color="auto" w:fill="FFFFFF"/>
        </w:rPr>
        <w:t>тчет школы о полном количестве учебников по параллелям и областям знаний.</w:t>
      </w:r>
      <w:r>
        <w:rPr>
          <w:color w:val="000000"/>
          <w:sz w:val="27"/>
          <w:szCs w:val="27"/>
        </w:rPr>
        <w:br/>
      </w:r>
      <w:r w:rsidRPr="00D575B2">
        <w:rPr>
          <w:b/>
          <w:color w:val="000000"/>
          <w:sz w:val="27"/>
          <w:szCs w:val="27"/>
          <w:shd w:val="clear" w:color="auto" w:fill="FFFFFF"/>
        </w:rPr>
        <w:t>По аудиовизуальному фонду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книга суммарного учета</w:t>
      </w:r>
      <w:proofErr w:type="gramStart"/>
      <w:r>
        <w:rPr>
          <w:color w:val="000000"/>
          <w:sz w:val="27"/>
          <w:szCs w:val="27"/>
          <w:shd w:val="clear" w:color="auto" w:fill="FFFFFF"/>
        </w:rPr>
        <w:t>.</w:t>
      </w:r>
      <w:proofErr w:type="gramEnd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 xml:space="preserve">- </w:t>
      </w:r>
      <w:proofErr w:type="gramStart"/>
      <w:r>
        <w:rPr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color w:val="000000"/>
          <w:sz w:val="27"/>
          <w:szCs w:val="27"/>
          <w:shd w:val="clear" w:color="auto" w:fill="FFFFFF"/>
        </w:rPr>
        <w:t>нвентарные книги.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картотека (кассеты, диски)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инвентаризационный номер</w:t>
      </w:r>
      <w:r>
        <w:rPr>
          <w:color w:val="000000"/>
          <w:sz w:val="27"/>
          <w:szCs w:val="27"/>
        </w:rPr>
        <w:br/>
      </w:r>
      <w:r w:rsidRPr="00D575B2">
        <w:rPr>
          <w:b/>
          <w:color w:val="000000"/>
          <w:sz w:val="27"/>
          <w:szCs w:val="27"/>
          <w:shd w:val="clear" w:color="auto" w:fill="FFFFFF"/>
        </w:rPr>
        <w:t>Оформление библиотеки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эстетичность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все надписи набраны на компьютере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lastRenderedPageBreak/>
        <w:t>- выставки книг с паспортами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расстановка фонда по ББК.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- Полочные и буквенные разделители.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</w:p>
    <w:p w:rsidR="0055731F" w:rsidRDefault="0055731F"/>
    <w:sectPr w:rsidR="0055731F" w:rsidSect="0055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5B2"/>
    <w:rsid w:val="0055731F"/>
    <w:rsid w:val="009B0C7E"/>
    <w:rsid w:val="00D575B2"/>
    <w:rsid w:val="00E3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5B2"/>
    <w:pPr>
      <w:jc w:val="left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paragraph" w:styleId="3">
    <w:name w:val="heading 3"/>
    <w:basedOn w:val="a"/>
    <w:link w:val="30"/>
    <w:qFormat/>
    <w:rsid w:val="00D575B2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575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57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2019-01-23T03:47:00Z</dcterms:created>
  <dcterms:modified xsi:type="dcterms:W3CDTF">2019-01-23T03:48:00Z</dcterms:modified>
</cp:coreProperties>
</file>